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7F9F" w14:textId="77777777" w:rsidR="003409B4" w:rsidRDefault="0000000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Sponsorship Opportunities</w:t>
      </w:r>
      <w:bookmarkStart w:id="0" w:name="OLE_LINK5"/>
    </w:p>
    <w:p w14:paraId="6E1D8AC5" w14:textId="77777777" w:rsidR="003409B4" w:rsidRDefault="003409B4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bookmarkEnd w:id="0"/>
    <w:p w14:paraId="76AFDE05" w14:textId="417E864C" w:rsidR="003409B4" w:rsidRDefault="00000000">
      <w:pPr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 w:hint="eastAsia"/>
          <w:szCs w:val="21"/>
        </w:rPr>
        <w:t>The 15th IIR Conference on Phase-Change Materials and Slurries for Refrigeration and Air Conditioning (PCM 2026) will be held on September 16-18 in Xi</w:t>
      </w:r>
      <w:r w:rsidR="00B8469E"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>an, China. PCM 2026 will provide a platform for scientists, researchers, professionals from industry and policy-makers to exchange the latest developments in the field of phase change materials and slurries.</w:t>
      </w:r>
    </w:p>
    <w:p w14:paraId="12611C78" w14:textId="77777777" w:rsidR="003409B4" w:rsidRDefault="003409B4">
      <w:pPr>
        <w:rPr>
          <w:rFonts w:ascii="Times New Roman" w:hAnsi="Times New Roman" w:cs="Times New Roman"/>
          <w:szCs w:val="21"/>
        </w:rPr>
      </w:pPr>
    </w:p>
    <w:p w14:paraId="522263CF" w14:textId="77777777" w:rsidR="003409B4" w:rsidRDefault="000000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Sponsorship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Benefits</w:t>
      </w:r>
    </w:p>
    <w:p w14:paraId="4CF2B273" w14:textId="77777777" w:rsidR="003409B4" w:rsidRDefault="003409B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E8B123" w14:textId="77777777" w:rsidR="003409B4" w:rsidRDefault="00000000">
      <w:pPr>
        <w:pStyle w:val="ac"/>
        <w:numPr>
          <w:ilvl w:val="0"/>
          <w:numId w:val="1"/>
        </w:numPr>
        <w:ind w:firstLineChars="0"/>
        <w:rPr>
          <w:rFonts w:asciiTheme="minorEastAsia" w:hAnsiTheme="minorEastAsia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Enjoy visibility among </w:t>
      </w:r>
      <w:r>
        <w:rPr>
          <w:rFonts w:ascii="Times New Roman" w:hAnsi="Times New Roman" w:cs="Times New Roman"/>
          <w:szCs w:val="21"/>
        </w:rPr>
        <w:t>hundred</w:t>
      </w:r>
      <w:r>
        <w:rPr>
          <w:rFonts w:ascii="Times New Roman" w:hAnsi="Times New Roman" w:cs="Times New Roman" w:hint="eastAsia"/>
          <w:szCs w:val="21"/>
        </w:rPr>
        <w:t xml:space="preserve">s of </w:t>
      </w:r>
      <w:r>
        <w:rPr>
          <w:rFonts w:ascii="Times New Roman" w:hAnsi="Times New Roman" w:cs="Times New Roman"/>
          <w:szCs w:val="21"/>
        </w:rPr>
        <w:t>relevant</w:t>
      </w:r>
      <w:r>
        <w:rPr>
          <w:rFonts w:ascii="Times New Roman" w:hAnsi="Times New Roman" w:cs="Times New Roman" w:hint="eastAsia"/>
          <w:szCs w:val="21"/>
        </w:rPr>
        <w:t xml:space="preserve"> international participants, sharing experiences and taking notice of your products, your services and your environmental credentials.</w:t>
      </w:r>
    </w:p>
    <w:p w14:paraId="0C391B65" w14:textId="77777777" w:rsidR="003409B4" w:rsidRDefault="00000000">
      <w:pPr>
        <w:pStyle w:val="ac"/>
        <w:numPr>
          <w:ilvl w:val="0"/>
          <w:numId w:val="2"/>
        </w:numPr>
        <w:ind w:firstLineChars="0"/>
        <w:rPr>
          <w:rFonts w:asciiTheme="minorEastAsia" w:hAnsiTheme="minorEastAsia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>Gain maximum visibility by thousands of influencers and decision makers before, during and after the event and commencing immediately after your subscription.</w:t>
      </w:r>
    </w:p>
    <w:p w14:paraId="1F89AEF0" w14:textId="77777777" w:rsidR="003409B4" w:rsidRDefault="00000000">
      <w:pPr>
        <w:pStyle w:val="ac"/>
        <w:numPr>
          <w:ilvl w:val="0"/>
          <w:numId w:val="3"/>
        </w:numPr>
        <w:ind w:firstLineChars="0"/>
        <w:rPr>
          <w:rFonts w:asciiTheme="minorEastAsia" w:hAnsiTheme="minorEastAsia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>Alignment of your brand with technology innovators and thoughtful leaders, both local and international.</w:t>
      </w:r>
    </w:p>
    <w:p w14:paraId="34545FD2" w14:textId="77777777" w:rsidR="003409B4" w:rsidRDefault="00000000">
      <w:pPr>
        <w:pStyle w:val="ac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Cs w:val="21"/>
        </w:rPr>
        <w:t>Ongoing branding exposure following the published event materials and reactions on website and social media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147BA297" w14:textId="77777777" w:rsidR="003409B4" w:rsidRDefault="003409B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E7C5DC" w14:textId="77777777" w:rsidR="003409B4" w:rsidRDefault="000000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Sponsorship Packages</w:t>
      </w:r>
    </w:p>
    <w:p w14:paraId="4BE7ABA4" w14:textId="77777777" w:rsidR="003409B4" w:rsidRDefault="003409B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B37F03" w14:textId="77777777" w:rsidR="003409B4" w:rsidRDefault="0000000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A wide range of sponsorship packages are </w:t>
      </w:r>
      <w:r>
        <w:rPr>
          <w:rFonts w:ascii="Times New Roman" w:hAnsi="Times New Roman" w:cs="Times New Roman"/>
          <w:szCs w:val="21"/>
        </w:rPr>
        <w:t>available</w:t>
      </w:r>
      <w:r>
        <w:rPr>
          <w:rFonts w:ascii="Times New Roman" w:hAnsi="Times New Roman" w:cs="Times New Roman" w:hint="eastAsia"/>
          <w:szCs w:val="21"/>
        </w:rPr>
        <w:t xml:space="preserve"> which will enable participation of companies and </w:t>
      </w:r>
      <w:r>
        <w:rPr>
          <w:rFonts w:ascii="Times New Roman" w:hAnsi="Times New Roman" w:cs="Times New Roman"/>
          <w:szCs w:val="21"/>
        </w:rPr>
        <w:t>organi</w:t>
      </w:r>
      <w:r>
        <w:rPr>
          <w:rFonts w:ascii="Times New Roman" w:hAnsi="Times New Roman" w:cs="Times New Roman" w:hint="eastAsia"/>
          <w:szCs w:val="21"/>
        </w:rPr>
        <w:t>z</w:t>
      </w:r>
      <w:r>
        <w:rPr>
          <w:rFonts w:ascii="Times New Roman" w:hAnsi="Times New Roman" w:cs="Times New Roman"/>
          <w:szCs w:val="21"/>
        </w:rPr>
        <w:t>ations</w:t>
      </w:r>
      <w:r>
        <w:rPr>
          <w:rFonts w:ascii="Times New Roman" w:hAnsi="Times New Roman" w:cs="Times New Roman" w:hint="eastAsia"/>
          <w:szCs w:val="21"/>
        </w:rPr>
        <w:t xml:space="preserve"> irrespective of size.</w:t>
      </w:r>
    </w:p>
    <w:p w14:paraId="2DCF0C11" w14:textId="77777777" w:rsidR="003409B4" w:rsidRDefault="0000000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Conference Sponsor</w:t>
      </w:r>
      <w:r>
        <w:rPr>
          <w:rFonts w:ascii="Times New Roman" w:hAnsi="Times New Roman" w:cs="Times New Roman" w:hint="eastAsia"/>
          <w:szCs w:val="21"/>
        </w:rPr>
        <w:t xml:space="preserve"> mentioned as</w:t>
      </w:r>
      <w:r>
        <w:rPr>
          <w:rFonts w:ascii="Times New Roman" w:hAnsi="Times New Roman" w:cs="Times New Roman" w:hint="eastAsia"/>
          <w:b/>
          <w:szCs w:val="21"/>
        </w:rPr>
        <w:t xml:space="preserve"> Gold </w:t>
      </w:r>
      <w:r>
        <w:rPr>
          <w:rFonts w:ascii="Times New Roman" w:hAnsi="Times New Roman" w:cs="Times New Roman" w:hint="eastAsia"/>
          <w:szCs w:val="21"/>
        </w:rPr>
        <w:t xml:space="preserve">and </w:t>
      </w:r>
      <w:r>
        <w:rPr>
          <w:rFonts w:ascii="Times New Roman" w:hAnsi="Times New Roman" w:cs="Times New Roman" w:hint="eastAsia"/>
          <w:b/>
          <w:szCs w:val="21"/>
        </w:rPr>
        <w:t>Silver Sponsors</w:t>
      </w:r>
      <w:r>
        <w:rPr>
          <w:rFonts w:ascii="Times New Roman" w:hAnsi="Times New Roman" w:cs="Times New Roman" w:hint="eastAsia"/>
          <w:szCs w:val="21"/>
        </w:rPr>
        <w:t>.</w:t>
      </w:r>
    </w:p>
    <w:p w14:paraId="6BC1EB7C" w14:textId="77777777" w:rsidR="003409B4" w:rsidRDefault="0000000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However, these can be tailored to suit the individual need of each sponsor.</w:t>
      </w:r>
    </w:p>
    <w:p w14:paraId="0D74D090" w14:textId="77777777" w:rsidR="003409B4" w:rsidRDefault="003409B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21E24B" w14:textId="77777777" w:rsidR="003409B4" w:rsidRDefault="003409B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a"/>
        <w:tblW w:w="4199" w:type="pct"/>
        <w:jc w:val="center"/>
        <w:tblLook w:val="04A0" w:firstRow="1" w:lastRow="0" w:firstColumn="1" w:lastColumn="0" w:noHBand="0" w:noVBand="1"/>
      </w:tblPr>
      <w:tblGrid>
        <w:gridCol w:w="4531"/>
        <w:gridCol w:w="1365"/>
        <w:gridCol w:w="1261"/>
      </w:tblGrid>
      <w:tr w:rsidR="003409B4" w14:paraId="44587FC0" w14:textId="77777777">
        <w:trPr>
          <w:jc w:val="center"/>
        </w:trPr>
        <w:tc>
          <w:tcPr>
            <w:tcW w:w="3164" w:type="pct"/>
            <w:vAlign w:val="center"/>
          </w:tcPr>
          <w:p w14:paraId="176A3915" w14:textId="77777777" w:rsidR="003409B4" w:rsidRDefault="000000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Package </w:t>
            </w:r>
          </w:p>
        </w:tc>
        <w:tc>
          <w:tcPr>
            <w:tcW w:w="953" w:type="pct"/>
          </w:tcPr>
          <w:p w14:paraId="018AECB0" w14:textId="77777777" w:rsidR="003409B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Gold</w:t>
            </w:r>
          </w:p>
          <w:p w14:paraId="7DD99E0F" w14:textId="140053A8" w:rsidR="003409B4" w:rsidRDefault="00C93C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50,000</w:t>
            </w:r>
            <w:r w:rsidR="00000000">
              <w:rPr>
                <w:rFonts w:ascii="Times New Roman" w:eastAsia="宋体" w:hAnsi="Times New Roman" w:cs="Times New Roman"/>
                <w:szCs w:val="21"/>
              </w:rPr>
              <w:t>RMB</w:t>
            </w:r>
          </w:p>
        </w:tc>
        <w:tc>
          <w:tcPr>
            <w:tcW w:w="881" w:type="pct"/>
          </w:tcPr>
          <w:p w14:paraId="6F56D61B" w14:textId="77777777" w:rsidR="003409B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Silver</w:t>
            </w:r>
          </w:p>
          <w:p w14:paraId="5E21AC78" w14:textId="75D31616" w:rsidR="003409B4" w:rsidRDefault="00C93C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0,000</w:t>
            </w:r>
            <w:r w:rsidR="00000000">
              <w:rPr>
                <w:rFonts w:ascii="Times New Roman" w:eastAsia="宋体" w:hAnsi="Times New Roman" w:cs="Times New Roman"/>
                <w:szCs w:val="21"/>
              </w:rPr>
              <w:t>RMB</w:t>
            </w:r>
          </w:p>
        </w:tc>
      </w:tr>
      <w:tr w:rsidR="003409B4" w14:paraId="470A269D" w14:textId="77777777">
        <w:trPr>
          <w:jc w:val="center"/>
        </w:trPr>
        <w:tc>
          <w:tcPr>
            <w:tcW w:w="3164" w:type="pct"/>
          </w:tcPr>
          <w:p w14:paraId="436E6A4C" w14:textId="77777777" w:rsidR="003409B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Corporate logo on conference promotional materials </w:t>
            </w:r>
          </w:p>
          <w:p w14:paraId="6F9DE797" w14:textId="77777777" w:rsidR="003409B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(website,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, screens, flyers) </w:t>
            </w:r>
          </w:p>
        </w:tc>
        <w:tc>
          <w:tcPr>
            <w:tcW w:w="953" w:type="pct"/>
            <w:vAlign w:val="center"/>
          </w:tcPr>
          <w:p w14:paraId="712B96CF" w14:textId="77777777" w:rsidR="003409B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sym w:font="Wingdings" w:char="F0FC"/>
            </w:r>
          </w:p>
        </w:tc>
        <w:tc>
          <w:tcPr>
            <w:tcW w:w="881" w:type="pct"/>
            <w:vAlign w:val="center"/>
          </w:tcPr>
          <w:p w14:paraId="3D0884EC" w14:textId="77777777" w:rsidR="003409B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sym w:font="Wingdings" w:char="F0FC"/>
            </w:r>
          </w:p>
        </w:tc>
      </w:tr>
      <w:tr w:rsidR="003409B4" w14:paraId="1DE325F2" w14:textId="77777777">
        <w:trPr>
          <w:jc w:val="center"/>
        </w:trPr>
        <w:tc>
          <w:tcPr>
            <w:tcW w:w="3164" w:type="pct"/>
          </w:tcPr>
          <w:p w14:paraId="24C4FDBE" w14:textId="77777777" w:rsidR="003409B4" w:rsidRDefault="00000000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2"/>
                <w:sz w:val="21"/>
                <w:szCs w:val="21"/>
              </w:rPr>
              <w:t>One technical presentation</w:t>
            </w:r>
            <w:r>
              <w:rPr>
                <w:rFonts w:ascii="Times New Roman" w:eastAsiaTheme="minorEastAsia" w:hAnsi="Times New Roman" w:cs="Times New Roman" w:hint="eastAsia"/>
                <w:color w:val="auto"/>
                <w:kern w:val="2"/>
                <w:sz w:val="21"/>
                <w:szCs w:val="21"/>
              </w:rPr>
              <w:t xml:space="preserve"> in p</w:t>
            </w:r>
            <w:r>
              <w:rPr>
                <w:rFonts w:ascii="Times New Roman" w:eastAsiaTheme="minorEastAsia" w:hAnsi="Times New Roman" w:cs="Times New Roman"/>
                <w:color w:val="auto"/>
                <w:kern w:val="2"/>
                <w:sz w:val="21"/>
                <w:szCs w:val="21"/>
              </w:rPr>
              <w:t>arallel</w:t>
            </w:r>
            <w:r>
              <w:rPr>
                <w:rFonts w:ascii="Times New Roman" w:eastAsiaTheme="minorEastAsia" w:hAnsi="Times New Roman" w:cs="Times New Roman" w:hint="eastAsia"/>
                <w:color w:val="auto"/>
                <w:kern w:val="2"/>
                <w:sz w:val="21"/>
                <w:szCs w:val="21"/>
              </w:rPr>
              <w:t xml:space="preserve"> session</w:t>
            </w:r>
          </w:p>
          <w:p w14:paraId="56CA8320" w14:textId="77777777" w:rsidR="003409B4" w:rsidRDefault="00000000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2"/>
                <w:sz w:val="21"/>
                <w:szCs w:val="21"/>
              </w:rPr>
              <w:t>(</w:t>
            </w:r>
            <w:r>
              <w:rPr>
                <w:rFonts w:ascii="Times New Roman" w:eastAsiaTheme="minorEastAsia" w:hAnsi="Times New Roman" w:cs="Times New Roman" w:hint="eastAsia"/>
                <w:color w:val="auto"/>
                <w:kern w:val="2"/>
                <w:sz w:val="21"/>
                <w:szCs w:val="21"/>
              </w:rPr>
              <w:t xml:space="preserve">20 </w:t>
            </w:r>
            <w:r>
              <w:rPr>
                <w:rFonts w:ascii="Times New Roman" w:eastAsiaTheme="minorEastAsia" w:hAnsi="Times New Roman" w:cs="Times New Roman"/>
                <w:color w:val="auto"/>
                <w:kern w:val="2"/>
                <w:sz w:val="21"/>
                <w:szCs w:val="21"/>
              </w:rPr>
              <w:t>mins)</w:t>
            </w:r>
          </w:p>
        </w:tc>
        <w:tc>
          <w:tcPr>
            <w:tcW w:w="953" w:type="pct"/>
            <w:vAlign w:val="center"/>
          </w:tcPr>
          <w:p w14:paraId="60145530" w14:textId="77777777" w:rsidR="003409B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sym w:font="Wingdings" w:char="F0FC"/>
            </w:r>
          </w:p>
        </w:tc>
        <w:tc>
          <w:tcPr>
            <w:tcW w:w="881" w:type="pct"/>
            <w:vAlign w:val="center"/>
          </w:tcPr>
          <w:p w14:paraId="148B1B9C" w14:textId="77777777" w:rsidR="003409B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×</w:t>
            </w:r>
          </w:p>
        </w:tc>
      </w:tr>
      <w:tr w:rsidR="003409B4" w14:paraId="21CC107C" w14:textId="77777777">
        <w:trPr>
          <w:jc w:val="center"/>
        </w:trPr>
        <w:tc>
          <w:tcPr>
            <w:tcW w:w="3164" w:type="pct"/>
          </w:tcPr>
          <w:p w14:paraId="13D0F2C6" w14:textId="77777777" w:rsidR="003409B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Complimentary registrations</w:t>
            </w:r>
          </w:p>
        </w:tc>
        <w:tc>
          <w:tcPr>
            <w:tcW w:w="953" w:type="pct"/>
          </w:tcPr>
          <w:p w14:paraId="2544C064" w14:textId="1C4B540E" w:rsidR="003409B4" w:rsidRDefault="00C93C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881" w:type="pct"/>
          </w:tcPr>
          <w:p w14:paraId="1122C946" w14:textId="24FE72F0" w:rsidR="003409B4" w:rsidRDefault="00C93C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</w:tr>
      <w:tr w:rsidR="003409B4" w14:paraId="7D2897C3" w14:textId="77777777">
        <w:trPr>
          <w:jc w:val="center"/>
        </w:trPr>
        <w:tc>
          <w:tcPr>
            <w:tcW w:w="3164" w:type="pct"/>
          </w:tcPr>
          <w:p w14:paraId="144AE9DC" w14:textId="77777777" w:rsidR="003409B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Standard booth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953" w:type="pct"/>
            <w:vAlign w:val="center"/>
          </w:tcPr>
          <w:p w14:paraId="7E873BA3" w14:textId="77777777" w:rsidR="003409B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sym w:font="Wingdings" w:char="F0FC"/>
            </w:r>
          </w:p>
        </w:tc>
        <w:tc>
          <w:tcPr>
            <w:tcW w:w="881" w:type="pct"/>
            <w:vAlign w:val="center"/>
          </w:tcPr>
          <w:p w14:paraId="5406EC53" w14:textId="77777777" w:rsidR="003409B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sym w:font="Wingdings" w:char="F0FC"/>
            </w:r>
          </w:p>
        </w:tc>
      </w:tr>
    </w:tbl>
    <w:p w14:paraId="152D49BB" w14:textId="77777777" w:rsidR="003409B4" w:rsidRDefault="003409B4">
      <w:pPr>
        <w:spacing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6221B" w14:textId="77777777" w:rsidR="003409B4" w:rsidRDefault="00000000">
      <w:pPr>
        <w:spacing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Liaison</w:t>
      </w:r>
    </w:p>
    <w:p w14:paraId="1926CD53" w14:textId="77777777" w:rsidR="003409B4" w:rsidRDefault="0000000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Mr. Guojun ZHAO,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 w:hint="eastAsia"/>
        </w:rPr>
        <w:t>s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Xiaoning</w:t>
      </w:r>
      <w:proofErr w:type="spellEnd"/>
      <w:r>
        <w:rPr>
          <w:rFonts w:ascii="Times New Roman" w:hAnsi="Times New Roman"/>
        </w:rPr>
        <w:t xml:space="preserve"> ZHANG</w:t>
      </w:r>
    </w:p>
    <w:p w14:paraId="39AB830D" w14:textId="77777777" w:rsidR="003409B4" w:rsidRDefault="0000000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Chinese Association of Refrigeration (CAR)</w:t>
      </w:r>
    </w:p>
    <w:p w14:paraId="3383735E" w14:textId="77777777" w:rsidR="003409B4" w:rsidRDefault="00000000">
      <w:pPr>
        <w:spacing w:line="240" w:lineRule="atLeast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Phone:  +86 10 68719983</w:t>
      </w:r>
    </w:p>
    <w:p w14:paraId="6123D3B9" w14:textId="77777777" w:rsidR="003409B4" w:rsidRDefault="00000000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/>
          <w:lang w:val="fr-FR"/>
        </w:rPr>
        <w:t xml:space="preserve">Email:  </w:t>
      </w:r>
      <w:r>
        <w:rPr>
          <w:rFonts w:ascii="Times New Roman" w:hAnsi="Times New Roman" w:hint="eastAsia"/>
          <w:lang w:val="fr-FR"/>
        </w:rPr>
        <w:t>gjzhao</w:t>
      </w:r>
      <w:r>
        <w:rPr>
          <w:rFonts w:ascii="Times New Roman" w:hAnsi="Times New Roman"/>
          <w:lang w:val="fr-FR"/>
        </w:rPr>
        <w:t>@car.org.cn</w:t>
      </w:r>
      <w:r>
        <w:rPr>
          <w:rFonts w:ascii="Times New Roman" w:hAnsi="Times New Roman" w:hint="eastAsia"/>
          <w:lang w:val="fr-FR"/>
        </w:rPr>
        <w:t xml:space="preserve">  xnzhang@car.org.cn</w:t>
      </w:r>
    </w:p>
    <w:p w14:paraId="2C3A58EB" w14:textId="77777777" w:rsidR="003409B4" w:rsidRDefault="003409B4">
      <w:pPr>
        <w:rPr>
          <w:rFonts w:ascii="Times New Roman" w:hAnsi="Times New Roman" w:cs="Times New Roman"/>
        </w:rPr>
      </w:pPr>
    </w:p>
    <w:sectPr w:rsidR="00340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DA5"/>
    <w:multiLevelType w:val="multilevel"/>
    <w:tmpl w:val="17DA2DA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DA01B9"/>
    <w:multiLevelType w:val="multilevel"/>
    <w:tmpl w:val="1CDA01B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611C5E"/>
    <w:multiLevelType w:val="multilevel"/>
    <w:tmpl w:val="59611C5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531FFC"/>
    <w:multiLevelType w:val="multilevel"/>
    <w:tmpl w:val="7D531FF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6115438">
    <w:abstractNumId w:val="3"/>
  </w:num>
  <w:num w:numId="2" w16cid:durableId="420873699">
    <w:abstractNumId w:val="2"/>
  </w:num>
  <w:num w:numId="3" w16cid:durableId="1882084030">
    <w:abstractNumId w:val="0"/>
  </w:num>
  <w:num w:numId="4" w16cid:durableId="109170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BEC"/>
    <w:rsid w:val="0000620D"/>
    <w:rsid w:val="000105A0"/>
    <w:rsid w:val="0002259E"/>
    <w:rsid w:val="00033C78"/>
    <w:rsid w:val="00056405"/>
    <w:rsid w:val="0007213D"/>
    <w:rsid w:val="0008094E"/>
    <w:rsid w:val="000847EA"/>
    <w:rsid w:val="00093CD6"/>
    <w:rsid w:val="000B609E"/>
    <w:rsid w:val="0013646E"/>
    <w:rsid w:val="00156CE4"/>
    <w:rsid w:val="00167249"/>
    <w:rsid w:val="00174EF9"/>
    <w:rsid w:val="00184B7A"/>
    <w:rsid w:val="001B3703"/>
    <w:rsid w:val="001C15EC"/>
    <w:rsid w:val="001E3A79"/>
    <w:rsid w:val="00206587"/>
    <w:rsid w:val="002D58F1"/>
    <w:rsid w:val="002D6461"/>
    <w:rsid w:val="002E6AB8"/>
    <w:rsid w:val="002F7D90"/>
    <w:rsid w:val="00303D13"/>
    <w:rsid w:val="003409B4"/>
    <w:rsid w:val="003411B2"/>
    <w:rsid w:val="00371EAE"/>
    <w:rsid w:val="003922D8"/>
    <w:rsid w:val="003B4BA9"/>
    <w:rsid w:val="00434494"/>
    <w:rsid w:val="00477F59"/>
    <w:rsid w:val="004B3E63"/>
    <w:rsid w:val="004B5843"/>
    <w:rsid w:val="004C12B6"/>
    <w:rsid w:val="004D40D4"/>
    <w:rsid w:val="00522D7D"/>
    <w:rsid w:val="0054303C"/>
    <w:rsid w:val="005B3ADE"/>
    <w:rsid w:val="00623B7D"/>
    <w:rsid w:val="0064676A"/>
    <w:rsid w:val="00656E82"/>
    <w:rsid w:val="00665B7F"/>
    <w:rsid w:val="006A06A3"/>
    <w:rsid w:val="006A4896"/>
    <w:rsid w:val="007159CE"/>
    <w:rsid w:val="00720115"/>
    <w:rsid w:val="00726EA6"/>
    <w:rsid w:val="007676B5"/>
    <w:rsid w:val="007879CF"/>
    <w:rsid w:val="007F1314"/>
    <w:rsid w:val="00833B4A"/>
    <w:rsid w:val="008534E9"/>
    <w:rsid w:val="00862769"/>
    <w:rsid w:val="0094106D"/>
    <w:rsid w:val="00984DDD"/>
    <w:rsid w:val="0099021D"/>
    <w:rsid w:val="00A21BEC"/>
    <w:rsid w:val="00A736C4"/>
    <w:rsid w:val="00A823E7"/>
    <w:rsid w:val="00A863AC"/>
    <w:rsid w:val="00AA2ADE"/>
    <w:rsid w:val="00B724EB"/>
    <w:rsid w:val="00B8469E"/>
    <w:rsid w:val="00BA5C28"/>
    <w:rsid w:val="00BC0E8B"/>
    <w:rsid w:val="00BD0D4A"/>
    <w:rsid w:val="00BE50E3"/>
    <w:rsid w:val="00C13D64"/>
    <w:rsid w:val="00C2381D"/>
    <w:rsid w:val="00C726D1"/>
    <w:rsid w:val="00C776E8"/>
    <w:rsid w:val="00C93C24"/>
    <w:rsid w:val="00C95C93"/>
    <w:rsid w:val="00CC17A7"/>
    <w:rsid w:val="00D015ED"/>
    <w:rsid w:val="00D07D9D"/>
    <w:rsid w:val="00D5033F"/>
    <w:rsid w:val="00D503C0"/>
    <w:rsid w:val="00D6338E"/>
    <w:rsid w:val="00D87E54"/>
    <w:rsid w:val="00DC772F"/>
    <w:rsid w:val="00DD2EA6"/>
    <w:rsid w:val="00DE2642"/>
    <w:rsid w:val="00DF7CA5"/>
    <w:rsid w:val="00E42E76"/>
    <w:rsid w:val="00E7257A"/>
    <w:rsid w:val="00E81057"/>
    <w:rsid w:val="00E9564D"/>
    <w:rsid w:val="00E97669"/>
    <w:rsid w:val="00EA22B6"/>
    <w:rsid w:val="00EF5C74"/>
    <w:rsid w:val="00F11761"/>
    <w:rsid w:val="00F43F32"/>
    <w:rsid w:val="00F90407"/>
    <w:rsid w:val="00FC373B"/>
    <w:rsid w:val="4751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3C83"/>
  <w15:docId w15:val="{DB8E9D4D-A3BE-42FE-B0F3-084AB39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君 赵</cp:lastModifiedBy>
  <cp:revision>12</cp:revision>
  <cp:lastPrinted>2017-03-21T06:21:00Z</cp:lastPrinted>
  <dcterms:created xsi:type="dcterms:W3CDTF">2022-04-06T01:34:00Z</dcterms:created>
  <dcterms:modified xsi:type="dcterms:W3CDTF">2026-03-11T05:19:00Z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eyJoZGlkIjoiZjZlNTE0M2RhZGQ2MmE1NzhjMWQ0Njk1M2RmNDYzOGMiLCJ1c2VySWQiOiI2OTkxNjg3NDAifQ==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95777DC660CF4EBA9A4C6173D78709AE_12</vt:lpwstr>
  </property>
</Properties>
</file>